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08" w:rsidRDefault="00F00708" w:rsidP="00F00708">
      <w:pPr>
        <w:spacing w:after="0"/>
        <w:rPr>
          <w:rFonts w:ascii="Tahoma" w:hAnsi="Tahoma" w:cs="Tahoma"/>
          <w:sz w:val="20"/>
          <w:szCs w:val="20"/>
        </w:rPr>
      </w:pPr>
      <w:r w:rsidRPr="00014FD7">
        <w:rPr>
          <w:rFonts w:ascii="Tahoma" w:hAnsi="Tahoma" w:cs="Tahoma"/>
          <w:b/>
          <w:caps/>
          <w:color w:val="000080"/>
          <w:sz w:val="20"/>
          <w:szCs w:val="20"/>
        </w:rPr>
        <w:t>PACS 2 Decision Making Framework</w:t>
      </w:r>
    </w:p>
    <w:p w:rsidR="00BE6A86" w:rsidRDefault="00F00708" w:rsidP="00F00708">
      <w:pPr>
        <w:spacing w:after="0"/>
        <w:rPr>
          <w:rFonts w:ascii="Tahoma" w:hAnsi="Tahoma" w:cs="Tahoma"/>
          <w:sz w:val="20"/>
          <w:szCs w:val="20"/>
        </w:rPr>
      </w:pPr>
      <w:r w:rsidRPr="00A141F7">
        <w:rPr>
          <w:rFonts w:ascii="Tahoma" w:hAnsi="Tahoma" w:cs="Tahoma"/>
          <w:sz w:val="20"/>
          <w:szCs w:val="20"/>
        </w:rPr>
        <w:t>To be used when considering requests for medicines for individual patient use whether licensed or unlicensed.</w:t>
      </w:r>
    </w:p>
    <w:p w:rsidR="00F00708" w:rsidRPr="00F00708" w:rsidRDefault="00F00708" w:rsidP="00F00708">
      <w:pPr>
        <w:spacing w:after="0"/>
        <w:rPr>
          <w:rFonts w:ascii="Tahoma" w:hAnsi="Tahoma" w:cs="Tahoma"/>
          <w:sz w:val="20"/>
          <w:szCs w:val="20"/>
        </w:rPr>
      </w:pPr>
    </w:p>
    <w:p w:rsidR="00EB6F14" w:rsidRPr="00EB6F14" w:rsidRDefault="00F00708" w:rsidP="00EB6F14">
      <w:pPr>
        <w:spacing w:after="0"/>
        <w:rPr>
          <w:rStyle w:val="PlaceholderText"/>
          <w:color w:val="000080"/>
        </w:rPr>
      </w:pPr>
      <w:r w:rsidRPr="00EB6F14">
        <w:rPr>
          <w:rFonts w:ascii="Tahoma" w:hAnsi="Tahoma" w:cs="Tahoma"/>
          <w:b/>
          <w:color w:val="000080"/>
          <w:sz w:val="20"/>
          <w:szCs w:val="20"/>
        </w:rPr>
        <w:t>PACS 2 reference</w:t>
      </w:r>
      <w:r w:rsidRPr="00EB6F14">
        <w:rPr>
          <w:rFonts w:ascii="Tahoma" w:hAnsi="Tahoma" w:cs="Tahoma"/>
          <w:color w:val="000080"/>
          <w:sz w:val="20"/>
          <w:szCs w:val="20"/>
        </w:rPr>
        <w:t xml:space="preserve"> </w:t>
      </w:r>
      <w:r w:rsidR="003849EC" w:rsidRPr="00EB6F14">
        <w:rPr>
          <w:rFonts w:ascii="Tahoma" w:hAnsi="Tahoma" w:cs="Tahoma"/>
          <w:color w:val="000080"/>
          <w:sz w:val="20"/>
          <w:szCs w:val="20"/>
        </w:rPr>
        <w:fldChar w:fldCharType="begin">
          <w:ffData>
            <w:name w:val="Text1"/>
            <w:enabled/>
            <w:calcOnExit w:val="0"/>
            <w:textInput/>
          </w:ffData>
        </w:fldChar>
      </w:r>
      <w:r w:rsidR="00EB6F14" w:rsidRPr="00EB6F14">
        <w:rPr>
          <w:rFonts w:ascii="Tahoma" w:hAnsi="Tahoma" w:cs="Tahoma"/>
          <w:color w:val="000080"/>
          <w:sz w:val="20"/>
          <w:szCs w:val="20"/>
        </w:rPr>
        <w:instrText xml:space="preserve"> FORMTEXT </w:instrText>
      </w:r>
      <w:r w:rsidR="003849EC" w:rsidRPr="00EB6F14">
        <w:rPr>
          <w:rFonts w:ascii="Tahoma" w:hAnsi="Tahoma" w:cs="Tahoma"/>
          <w:color w:val="000080"/>
          <w:sz w:val="20"/>
          <w:szCs w:val="20"/>
        </w:rPr>
      </w:r>
      <w:r w:rsidR="003849EC" w:rsidRPr="00EB6F14">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3849EC" w:rsidRPr="00EB6F14">
        <w:rPr>
          <w:rFonts w:ascii="Tahoma" w:hAnsi="Tahoma" w:cs="Tahoma"/>
          <w:color w:val="000080"/>
          <w:sz w:val="20"/>
          <w:szCs w:val="20"/>
        </w:rPr>
        <w:fldChar w:fldCharType="end"/>
      </w:r>
    </w:p>
    <w:p w:rsidR="00F00708" w:rsidRPr="00656F0D" w:rsidRDefault="00F00708" w:rsidP="00F00708">
      <w:pPr>
        <w:spacing w:after="0"/>
        <w:rPr>
          <w:rFonts w:ascii="Tahoma" w:hAnsi="Tahoma" w:cs="Tahoma"/>
          <w:color w:val="000080"/>
          <w:sz w:val="20"/>
          <w:szCs w:val="20"/>
        </w:rPr>
      </w:pPr>
    </w:p>
    <w:p w:rsidR="00F00708" w:rsidRDefault="00F00708" w:rsidP="00F00708">
      <w:pPr>
        <w:spacing w:after="0"/>
        <w:rPr>
          <w:rFonts w:ascii="Tahoma" w:hAnsi="Tahoma" w:cs="Tahoma"/>
          <w:i/>
          <w:sz w:val="20"/>
          <w:szCs w:val="20"/>
        </w:rPr>
      </w:pPr>
      <w:r w:rsidRPr="00A141F7">
        <w:rPr>
          <w:rFonts w:ascii="Tahoma" w:hAnsi="Tahoma" w:cs="Tahoma"/>
          <w:i/>
          <w:sz w:val="20"/>
          <w:szCs w:val="20"/>
        </w:rPr>
        <w:t xml:space="preserve">(Where there are options Y/N please </w:t>
      </w:r>
      <w:proofErr w:type="gramStart"/>
      <w:r w:rsidRPr="00A141F7">
        <w:rPr>
          <w:rFonts w:ascii="Tahoma" w:hAnsi="Tahoma" w:cs="Tahoma"/>
          <w:i/>
          <w:sz w:val="20"/>
          <w:szCs w:val="20"/>
        </w:rPr>
        <w:t>delete</w:t>
      </w:r>
      <w:proofErr w:type="gramEnd"/>
      <w:r w:rsidRPr="00A141F7">
        <w:rPr>
          <w:rFonts w:ascii="Tahoma" w:hAnsi="Tahoma" w:cs="Tahoma"/>
          <w:i/>
          <w:sz w:val="20"/>
          <w:szCs w:val="20"/>
        </w:rPr>
        <w:t xml:space="preserve"> as appropriate, additional text</w:t>
      </w:r>
      <w:r w:rsidR="00740107">
        <w:rPr>
          <w:rFonts w:ascii="Tahoma" w:hAnsi="Tahoma" w:cs="Tahoma"/>
          <w:i/>
          <w:sz w:val="20"/>
          <w:szCs w:val="20"/>
        </w:rPr>
        <w:t xml:space="preserve"> space, using the grey text boxes are</w:t>
      </w:r>
      <w:r w:rsidRPr="00A141F7">
        <w:rPr>
          <w:rFonts w:ascii="Tahoma" w:hAnsi="Tahoma" w:cs="Tahoma"/>
          <w:i/>
          <w:sz w:val="20"/>
          <w:szCs w:val="20"/>
        </w:rPr>
        <w:t xml:space="preserve"> provided to include information which is not contained on the request form)</w:t>
      </w:r>
    </w:p>
    <w:p w:rsidR="00F00708" w:rsidRPr="00F00708" w:rsidRDefault="00F00708" w:rsidP="00F00708">
      <w:pPr>
        <w:spacing w:after="0"/>
        <w:rPr>
          <w:rFonts w:ascii="Tahoma" w:hAnsi="Tahoma" w:cs="Tahoma"/>
          <w:i/>
          <w:sz w:val="20"/>
          <w:szCs w:val="20"/>
        </w:rPr>
      </w:pPr>
    </w:p>
    <w:p w:rsidR="00F00708" w:rsidRDefault="00F00708" w:rsidP="00F00708">
      <w:pPr>
        <w:spacing w:after="0"/>
        <w:rPr>
          <w:rFonts w:ascii="Tahoma" w:hAnsi="Tahoma" w:cs="Tahoma"/>
          <w:b/>
          <w:sz w:val="20"/>
          <w:szCs w:val="20"/>
        </w:rPr>
      </w:pPr>
      <w:r w:rsidRPr="00A141F7">
        <w:rPr>
          <w:rFonts w:ascii="Tahoma" w:hAnsi="Tahoma" w:cs="Tahoma"/>
          <w:b/>
          <w:sz w:val="20"/>
          <w:szCs w:val="20"/>
        </w:rPr>
        <w:t xml:space="preserve">The panel should consider and note: </w:t>
      </w:r>
    </w:p>
    <w:p w:rsidR="00F00708" w:rsidRPr="00A141F7" w:rsidRDefault="00F00708" w:rsidP="00F00708">
      <w:pPr>
        <w:spacing w:after="0"/>
        <w:rPr>
          <w:rFonts w:ascii="Tahoma" w:hAnsi="Tahoma" w:cs="Tahoma"/>
          <w:b/>
          <w:sz w:val="20"/>
          <w:szCs w:val="20"/>
        </w:rPr>
      </w:pPr>
    </w:p>
    <w:p w:rsidR="00F00708" w:rsidRPr="00A141F7" w:rsidRDefault="00F00708" w:rsidP="00F00708">
      <w:pPr>
        <w:pStyle w:val="ListParagraph"/>
        <w:numPr>
          <w:ilvl w:val="0"/>
          <w:numId w:val="2"/>
        </w:numPr>
        <w:spacing w:after="0"/>
        <w:rPr>
          <w:rFonts w:ascii="Tahoma" w:hAnsi="Tahoma" w:cs="Tahoma"/>
          <w:b/>
          <w:sz w:val="20"/>
          <w:szCs w:val="20"/>
          <w:u w:val="single"/>
        </w:rPr>
      </w:pPr>
      <w:r w:rsidRPr="00A141F7">
        <w:rPr>
          <w:rFonts w:ascii="Tahoma" w:hAnsi="Tahoma" w:cs="Tahoma"/>
          <w:b/>
          <w:sz w:val="20"/>
          <w:szCs w:val="20"/>
          <w:u w:val="single"/>
        </w:rPr>
        <w:t>Clinical effectiveness</w:t>
      </w:r>
    </w:p>
    <w:p w:rsidR="00F00708" w:rsidRPr="00B41042"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Has the clinician demonstrated that a reasonable attempt, or appropriate consideration, has been made to treat the patient in the first instance with medicines currently accepted by the SMC for routine use in NHS Scotland for this condition and for the patient in question that these medicines are deemed unsuitable or have been found to be ineffective?</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Box>
          </w:ffData>
        </w:fldChar>
      </w:r>
      <w:bookmarkStart w:id="0" w:name="Check1"/>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bookmarkEnd w:id="0"/>
      <w:r w:rsidR="00F00708" w:rsidRPr="00656F0D">
        <w:rPr>
          <w:rFonts w:ascii="Tahoma" w:hAnsi="Tahoma" w:cs="Tahoma"/>
          <w:color w:val="000080"/>
          <w:sz w:val="20"/>
          <w:szCs w:val="20"/>
        </w:rPr>
        <w:t xml:space="preserve"> </w:t>
      </w:r>
      <w:proofErr w:type="gramStart"/>
      <w:r w:rsidR="00F00708" w:rsidRPr="00656F0D">
        <w:rPr>
          <w:rFonts w:ascii="Tahoma" w:hAnsi="Tahoma" w:cs="Tahoma"/>
          <w:color w:val="000080"/>
          <w:sz w:val="20"/>
          <w:szCs w:val="20"/>
        </w:rPr>
        <w:t>NO</w:t>
      </w:r>
      <w:r w:rsidR="00F00708">
        <w:rPr>
          <w:rFonts w:ascii="Tahoma" w:hAnsi="Tahoma" w:cs="Tahoma"/>
          <w:color w:val="000080"/>
          <w:sz w:val="20"/>
          <w:szCs w:val="20"/>
        </w:rPr>
        <w:t>:</w:t>
      </w:r>
      <w:r w:rsidR="00F00708" w:rsidRPr="00656F0D">
        <w:rPr>
          <w:rFonts w:ascii="Tahoma" w:hAnsi="Tahoma" w:cs="Tahoma"/>
          <w:color w:val="000080"/>
          <w:sz w:val="20"/>
          <w:szCs w:val="20"/>
        </w:rPr>
        <w:t xml:space="preserve"> (if negative the </w:t>
      </w:r>
      <w:r w:rsidR="00F00708" w:rsidRPr="00EB6F14">
        <w:rPr>
          <w:rFonts w:ascii="Tahoma" w:hAnsi="Tahoma" w:cs="Tahoma"/>
          <w:color w:val="000080"/>
          <w:sz w:val="20"/>
          <w:szCs w:val="20"/>
        </w:rPr>
        <w:t>process</w:t>
      </w:r>
      <w:r w:rsidR="00F00708" w:rsidRPr="00656F0D">
        <w:rPr>
          <w:rFonts w:ascii="Tahoma" w:hAnsi="Tahoma" w:cs="Tahoma"/>
          <w:color w:val="000080"/>
          <w:sz w:val="20"/>
          <w:szCs w:val="20"/>
        </w:rPr>
        <w:t xml:space="preserve"> should not continue)</w:t>
      </w:r>
      <w:proofErr w:type="gramEnd"/>
    </w:p>
    <w:p w:rsidR="00F00708" w:rsidRPr="00656F0D" w:rsidRDefault="003849EC" w:rsidP="00F00708">
      <w:pPr>
        <w:pStyle w:val="ListParagraph"/>
        <w:spacing w:after="0"/>
        <w:rPr>
          <w:rFonts w:ascii="Tahoma" w:hAnsi="Tahoma" w:cs="Tahoma"/>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YES</w:t>
      </w:r>
      <w:r w:rsidR="00F00708">
        <w:rPr>
          <w:rFonts w:ascii="Tahoma" w:hAnsi="Tahoma" w:cs="Tahoma"/>
          <w:color w:val="000080"/>
          <w:sz w:val="20"/>
          <w:szCs w:val="20"/>
        </w:rPr>
        <w:t>:</w:t>
      </w:r>
      <w:r w:rsidR="00EB6F14">
        <w:rPr>
          <w:rFonts w:ascii="Tahoma" w:hAnsi="Tahoma" w:cs="Tahoma"/>
          <w:color w:val="000080"/>
          <w:sz w:val="20"/>
          <w:szCs w:val="20"/>
        </w:rPr>
        <w:t xml:space="preserve"> </w:t>
      </w:r>
      <w:r w:rsidRPr="008C5FDD">
        <w:rPr>
          <w:rFonts w:ascii="Tahoma" w:hAnsi="Tahoma" w:cs="Tahoma"/>
          <w:color w:val="000080"/>
          <w:sz w:val="20"/>
          <w:szCs w:val="20"/>
        </w:rPr>
        <w:fldChar w:fldCharType="begin">
          <w:ffData>
            <w:name w:val="Text1"/>
            <w:enabled/>
            <w:calcOnExit w:val="0"/>
            <w:textInput/>
          </w:ffData>
        </w:fldChar>
      </w:r>
      <w:bookmarkStart w:id="1" w:name="Text1"/>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bookmarkEnd w:id="1"/>
    </w:p>
    <w:p w:rsidR="00F00708" w:rsidRPr="00656F0D" w:rsidRDefault="00F00708" w:rsidP="00F00708">
      <w:pPr>
        <w:pStyle w:val="ListParagraph"/>
        <w:spacing w:after="0"/>
        <w:rPr>
          <w:rFonts w:ascii="Tahoma" w:hAnsi="Tahoma" w:cs="Tahoma"/>
          <w:sz w:val="20"/>
          <w:szCs w:val="20"/>
        </w:rPr>
      </w:pPr>
    </w:p>
    <w:p w:rsidR="00F00708" w:rsidRPr="00B41042"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Has the clinician presented an evidence-based case to demonstrate the potential that the patient will achieve a measurable clinical benefit at least comparable to if not better than that experienced by the population considered by the SMC</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w:t>
      </w:r>
      <w:proofErr w:type="gramStart"/>
      <w:r w:rsidR="00F00708" w:rsidRPr="00656F0D">
        <w:rPr>
          <w:rFonts w:ascii="Tahoma" w:hAnsi="Tahoma" w:cs="Tahoma"/>
          <w:color w:val="000080"/>
          <w:sz w:val="20"/>
          <w:szCs w:val="20"/>
        </w:rPr>
        <w:t>NO</w:t>
      </w:r>
      <w:r w:rsidR="00F00708">
        <w:rPr>
          <w:rFonts w:ascii="Tahoma" w:hAnsi="Tahoma" w:cs="Tahoma"/>
          <w:color w:val="000080"/>
          <w:sz w:val="20"/>
          <w:szCs w:val="20"/>
        </w:rPr>
        <w:t>:</w:t>
      </w:r>
      <w:r w:rsidR="00F00708" w:rsidRPr="00656F0D">
        <w:rPr>
          <w:rFonts w:ascii="Tahoma" w:hAnsi="Tahoma" w:cs="Tahoma"/>
          <w:color w:val="000080"/>
          <w:sz w:val="20"/>
          <w:szCs w:val="20"/>
        </w:rPr>
        <w:t xml:space="preserve"> (if negative the process should not continue)</w:t>
      </w:r>
      <w:proofErr w:type="gramEnd"/>
    </w:p>
    <w:p w:rsidR="00F00708" w:rsidRPr="00656F0D" w:rsidRDefault="003849EC" w:rsidP="00F00708">
      <w:pPr>
        <w:pStyle w:val="ListParagraph"/>
        <w:spacing w:after="0"/>
        <w:rPr>
          <w:rFonts w:ascii="Tahoma" w:hAnsi="Tahoma" w:cs="Tahoma"/>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YES</w:t>
      </w:r>
      <w:r w:rsidR="00EB6F14">
        <w:rPr>
          <w:rFonts w:ascii="Tahoma" w:hAnsi="Tahoma" w:cs="Tahoma"/>
          <w:color w:val="000080"/>
          <w:sz w:val="20"/>
          <w:szCs w:val="20"/>
        </w:rPr>
        <w:t xml:space="preserve">: </w:t>
      </w:r>
      <w:r w:rsidR="00EB6F14" w:rsidRPr="00656F0D">
        <w:rPr>
          <w:rFonts w:ascii="Tahoma" w:hAnsi="Tahoma" w:cs="Tahoma"/>
          <w:color w:val="000080"/>
          <w:sz w:val="20"/>
          <w:szCs w:val="20"/>
        </w:rPr>
        <w:t xml:space="preserve"> </w:t>
      </w:r>
      <w:r w:rsidRPr="00EB6F14">
        <w:rPr>
          <w:rFonts w:ascii="Tahoma" w:hAnsi="Tahoma" w:cs="Tahoma"/>
          <w:color w:val="000080"/>
          <w:sz w:val="20"/>
          <w:szCs w:val="20"/>
        </w:rPr>
        <w:fldChar w:fldCharType="begin">
          <w:ffData>
            <w:name w:val="Text1"/>
            <w:enabled/>
            <w:calcOnExit w:val="0"/>
            <w:textInput/>
          </w:ffData>
        </w:fldChar>
      </w:r>
      <w:r w:rsidR="00EB6F14" w:rsidRPr="00EB6F14">
        <w:rPr>
          <w:rFonts w:ascii="Tahoma" w:hAnsi="Tahoma" w:cs="Tahoma"/>
          <w:color w:val="000080"/>
          <w:sz w:val="20"/>
          <w:szCs w:val="20"/>
        </w:rPr>
        <w:instrText xml:space="preserve"> FORMTEXT </w:instrText>
      </w:r>
      <w:r w:rsidRPr="00EB6F14">
        <w:rPr>
          <w:rFonts w:ascii="Tahoma" w:hAnsi="Tahoma" w:cs="Tahoma"/>
          <w:color w:val="000080"/>
          <w:sz w:val="20"/>
          <w:szCs w:val="20"/>
        </w:rPr>
      </w:r>
      <w:r w:rsidRPr="00EB6F14">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EB6F14">
        <w:rPr>
          <w:rFonts w:ascii="Tahoma" w:hAnsi="Tahoma" w:cs="Tahoma"/>
          <w:color w:val="000080"/>
          <w:sz w:val="20"/>
          <w:szCs w:val="20"/>
        </w:rPr>
        <w:fldChar w:fldCharType="end"/>
      </w:r>
    </w:p>
    <w:p w:rsidR="00F00708" w:rsidRPr="00B41042" w:rsidRDefault="00F00708" w:rsidP="00F00708">
      <w:pPr>
        <w:spacing w:after="0"/>
        <w:rPr>
          <w:rFonts w:ascii="Tahoma" w:hAnsi="Tahoma" w:cs="Tahoma"/>
          <w:sz w:val="20"/>
          <w:szCs w:val="20"/>
        </w:rPr>
      </w:pPr>
    </w:p>
    <w:p w:rsidR="00F00708" w:rsidRPr="00A141F7"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Is the patient expected to achieve a clinical benefit better than experienced by the population or sub populations, considered by the SMC e.g. are there any individual patient characteristics for example genetic sub-types where the clinical evidence is stronger?</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Pr>
          <w:rFonts w:ascii="Tahoma" w:hAnsi="Tahoma" w:cs="Tahoma"/>
          <w:color w:val="000080"/>
          <w:sz w:val="20"/>
          <w:szCs w:val="20"/>
        </w:rPr>
        <w:t xml:space="preserve"> NO</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UNCERTAIN</w:t>
      </w:r>
    </w:p>
    <w:p w:rsidR="00F00708" w:rsidRPr="00656F0D" w:rsidRDefault="003849EC" w:rsidP="00F00708">
      <w:pPr>
        <w:pStyle w:val="ListParagraph"/>
        <w:tabs>
          <w:tab w:val="left" w:pos="8908"/>
        </w:tabs>
        <w:spacing w:after="0"/>
        <w:rPr>
          <w:rFonts w:ascii="Tahoma" w:hAnsi="Tahoma" w:cs="Tahoma"/>
          <w:sz w:val="20"/>
          <w:szCs w:val="20"/>
        </w:rPr>
      </w:pPr>
      <w:r w:rsidRPr="00656F0D">
        <w:rPr>
          <w:rFonts w:ascii="Tahoma" w:hAnsi="Tahoma" w:cs="Tahoma"/>
          <w:color w:val="000080"/>
          <w:sz w:val="20"/>
          <w:szCs w:val="20"/>
        </w:rPr>
        <w:fldChar w:fldCharType="begin">
          <w:ffData>
            <w:name w:val="Check1"/>
            <w:enabled/>
            <w:calcOnExit w:val="0"/>
            <w:checkBox>
              <w:sizeAuto/>
              <w:default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YES</w:t>
      </w:r>
      <w:r w:rsidR="00EB6F14">
        <w:rPr>
          <w:rFonts w:ascii="Tahoma" w:hAnsi="Tahoma" w:cs="Tahoma"/>
          <w:color w:val="000080"/>
          <w:sz w:val="20"/>
          <w:szCs w:val="20"/>
        </w:rPr>
        <w:t xml:space="preserve">: </w:t>
      </w: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EB6F14" w:rsidRPr="008C5FDD">
        <w:rPr>
          <w:rFonts w:ascii="Tahoma" w:hAnsi="Tahoma" w:cs="Tahoma"/>
          <w:noProof/>
          <w:color w:val="000080"/>
          <w:sz w:val="20"/>
          <w:szCs w:val="20"/>
        </w:rPr>
        <w:t> </w:t>
      </w:r>
      <w:r w:rsidR="00EB6F14" w:rsidRPr="008C5FDD">
        <w:rPr>
          <w:rFonts w:ascii="Tahoma" w:hAnsi="Tahoma" w:cs="Tahoma"/>
          <w:noProof/>
          <w:color w:val="000080"/>
          <w:sz w:val="20"/>
          <w:szCs w:val="20"/>
        </w:rPr>
        <w:t> </w:t>
      </w:r>
      <w:r w:rsidR="00EB6F14" w:rsidRPr="008C5FDD">
        <w:rPr>
          <w:rFonts w:ascii="Tahoma" w:hAnsi="Tahoma" w:cs="Tahoma"/>
          <w:noProof/>
          <w:color w:val="000080"/>
          <w:sz w:val="20"/>
          <w:szCs w:val="20"/>
        </w:rPr>
        <w:t> </w:t>
      </w:r>
      <w:r w:rsidR="00EB6F14" w:rsidRPr="008C5FDD">
        <w:rPr>
          <w:rFonts w:ascii="Tahoma" w:hAnsi="Tahoma" w:cs="Tahoma"/>
          <w:noProof/>
          <w:color w:val="000080"/>
          <w:sz w:val="20"/>
          <w:szCs w:val="20"/>
        </w:rPr>
        <w:t> </w:t>
      </w:r>
      <w:r w:rsidR="00EB6F14" w:rsidRPr="008C5FDD">
        <w:rPr>
          <w:rFonts w:ascii="Tahoma" w:hAnsi="Tahoma" w:cs="Tahoma"/>
          <w:noProof/>
          <w:color w:val="000080"/>
          <w:sz w:val="20"/>
          <w:szCs w:val="20"/>
        </w:rPr>
        <w:t> </w:t>
      </w:r>
      <w:r w:rsidRPr="008C5FDD">
        <w:rPr>
          <w:rFonts w:ascii="Tahoma" w:hAnsi="Tahoma" w:cs="Tahoma"/>
          <w:color w:val="000080"/>
          <w:sz w:val="20"/>
          <w:szCs w:val="20"/>
        </w:rPr>
        <w:fldChar w:fldCharType="end"/>
      </w:r>
      <w:r w:rsidR="00F00708">
        <w:rPr>
          <w:rFonts w:ascii="Tahoma" w:hAnsi="Tahoma" w:cs="Tahoma"/>
          <w:color w:val="000080"/>
          <w:sz w:val="20"/>
          <w:szCs w:val="20"/>
        </w:rPr>
        <w:tab/>
      </w:r>
    </w:p>
    <w:p w:rsidR="00F00708" w:rsidRPr="00656F0D" w:rsidRDefault="00F00708" w:rsidP="00F00708">
      <w:pPr>
        <w:pStyle w:val="ListParagraph"/>
        <w:spacing w:after="0"/>
        <w:rPr>
          <w:rFonts w:ascii="Tahoma" w:hAnsi="Tahoma" w:cs="Tahoma"/>
          <w:sz w:val="20"/>
          <w:szCs w:val="20"/>
        </w:rPr>
      </w:pPr>
    </w:p>
    <w:p w:rsidR="00F00708"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The strength of the available evidence (tick those that apply)</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SMC DAD</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Clinical Trials</w:t>
      </w:r>
      <w:r w:rsidR="00F00708" w:rsidRPr="00656F0D">
        <w:rPr>
          <w:rFonts w:ascii="Tahoma" w:hAnsi="Tahoma" w:cs="Tahoma"/>
          <w:color w:val="000080"/>
          <w:sz w:val="20"/>
          <w:szCs w:val="20"/>
        </w:rPr>
        <w:tab/>
      </w:r>
    </w:p>
    <w:p w:rsidR="00F00708" w:rsidRPr="00A141F7" w:rsidRDefault="003849EC" w:rsidP="00F00708">
      <w:pPr>
        <w:pStyle w:val="ListParagraph"/>
        <w:spacing w:after="0"/>
        <w:rPr>
          <w:rFonts w:ascii="Tahoma" w:hAnsi="Tahoma" w:cs="Tahoma"/>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Additional case studies etc. </w:t>
      </w:r>
      <w:r w:rsidRPr="00EB6F14">
        <w:rPr>
          <w:rFonts w:ascii="Tahoma" w:hAnsi="Tahoma" w:cs="Tahoma"/>
          <w:color w:val="000080"/>
          <w:sz w:val="20"/>
          <w:szCs w:val="20"/>
        </w:rPr>
        <w:fldChar w:fldCharType="begin">
          <w:ffData>
            <w:name w:val="Text1"/>
            <w:enabled/>
            <w:calcOnExit w:val="0"/>
            <w:textInput/>
          </w:ffData>
        </w:fldChar>
      </w:r>
      <w:r w:rsidR="00EB6F14" w:rsidRPr="00EB6F14">
        <w:rPr>
          <w:rFonts w:ascii="Tahoma" w:hAnsi="Tahoma" w:cs="Tahoma"/>
          <w:color w:val="000080"/>
          <w:sz w:val="20"/>
          <w:szCs w:val="20"/>
        </w:rPr>
        <w:instrText xml:space="preserve"> FORMTEXT </w:instrText>
      </w:r>
      <w:r w:rsidRPr="00EB6F14">
        <w:rPr>
          <w:rFonts w:ascii="Tahoma" w:hAnsi="Tahoma" w:cs="Tahoma"/>
          <w:color w:val="000080"/>
          <w:sz w:val="20"/>
          <w:szCs w:val="20"/>
        </w:rPr>
      </w:r>
      <w:r w:rsidRPr="00EB6F14">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EB6F14">
        <w:rPr>
          <w:rFonts w:ascii="Tahoma" w:hAnsi="Tahoma" w:cs="Tahoma"/>
          <w:color w:val="000080"/>
          <w:sz w:val="20"/>
          <w:szCs w:val="20"/>
        </w:rPr>
        <w:fldChar w:fldCharType="end"/>
      </w:r>
    </w:p>
    <w:p w:rsidR="00F00708" w:rsidRDefault="00F00708" w:rsidP="00F00708">
      <w:pPr>
        <w:spacing w:after="0"/>
        <w:ind w:left="360" w:firstLine="360"/>
        <w:rPr>
          <w:rFonts w:ascii="Tahoma" w:hAnsi="Tahoma" w:cs="Tahoma"/>
          <w:sz w:val="20"/>
          <w:szCs w:val="20"/>
        </w:rPr>
      </w:pPr>
      <w:r w:rsidRPr="00A141F7">
        <w:rPr>
          <w:rFonts w:ascii="Tahoma" w:hAnsi="Tahoma" w:cs="Tahoma"/>
          <w:sz w:val="20"/>
          <w:szCs w:val="20"/>
        </w:rPr>
        <w:t xml:space="preserve">Additional relevant information e.g. </w:t>
      </w:r>
      <w:r>
        <w:rPr>
          <w:rFonts w:ascii="Tahoma" w:hAnsi="Tahoma" w:cs="Tahoma"/>
          <w:sz w:val="20"/>
          <w:szCs w:val="20"/>
        </w:rPr>
        <w:t>Medicine Information Summary</w:t>
      </w:r>
    </w:p>
    <w:p w:rsidR="00F00708" w:rsidRPr="00656F0D" w:rsidRDefault="00F00708" w:rsidP="00F00708">
      <w:pPr>
        <w:spacing w:after="0"/>
        <w:ind w:left="360" w:firstLine="360"/>
        <w:rPr>
          <w:rStyle w:val="PlaceholderText"/>
          <w:color w:val="000080"/>
        </w:rPr>
      </w:pPr>
      <w:r w:rsidRPr="00A141F7">
        <w:rPr>
          <w:rFonts w:ascii="Tahoma" w:hAnsi="Tahoma" w:cs="Tahoma"/>
          <w:sz w:val="20"/>
          <w:szCs w:val="20"/>
        </w:rPr>
        <w:t xml:space="preserve"> </w:t>
      </w:r>
      <w:r w:rsidR="003849EC" w:rsidRPr="00EB6F14">
        <w:rPr>
          <w:rFonts w:ascii="Tahoma" w:hAnsi="Tahoma" w:cs="Tahoma"/>
          <w:color w:val="000080"/>
          <w:sz w:val="20"/>
          <w:szCs w:val="20"/>
        </w:rPr>
        <w:fldChar w:fldCharType="begin">
          <w:ffData>
            <w:name w:val="Text1"/>
            <w:enabled/>
            <w:calcOnExit w:val="0"/>
            <w:textInput/>
          </w:ffData>
        </w:fldChar>
      </w:r>
      <w:r w:rsidR="00EB6F14" w:rsidRPr="00EB6F14">
        <w:rPr>
          <w:rFonts w:ascii="Tahoma" w:hAnsi="Tahoma" w:cs="Tahoma"/>
          <w:color w:val="000080"/>
          <w:sz w:val="20"/>
          <w:szCs w:val="20"/>
        </w:rPr>
        <w:instrText xml:space="preserve"> FORMTEXT </w:instrText>
      </w:r>
      <w:r w:rsidR="003849EC" w:rsidRPr="00EB6F14">
        <w:rPr>
          <w:rFonts w:ascii="Tahoma" w:hAnsi="Tahoma" w:cs="Tahoma"/>
          <w:color w:val="000080"/>
          <w:sz w:val="20"/>
          <w:szCs w:val="20"/>
        </w:rPr>
      </w:r>
      <w:r w:rsidR="003849EC" w:rsidRPr="00EB6F14">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3849EC" w:rsidRPr="00EB6F14">
        <w:rPr>
          <w:rFonts w:ascii="Tahoma" w:hAnsi="Tahoma" w:cs="Tahoma"/>
          <w:color w:val="000080"/>
          <w:sz w:val="20"/>
          <w:szCs w:val="20"/>
        </w:rPr>
        <w:fldChar w:fldCharType="end"/>
      </w:r>
    </w:p>
    <w:p w:rsidR="00F00708" w:rsidRDefault="00F00708" w:rsidP="00F00708">
      <w:pPr>
        <w:pStyle w:val="ListParagraph"/>
        <w:spacing w:after="0"/>
        <w:rPr>
          <w:rFonts w:ascii="Tahoma" w:hAnsi="Tahoma" w:cs="Tahoma"/>
          <w:sz w:val="20"/>
          <w:szCs w:val="20"/>
        </w:rPr>
      </w:pPr>
    </w:p>
    <w:p w:rsidR="00F00708" w:rsidRPr="00A141F7"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Nature of the benefit, when will occur and duration of benefit?</w:t>
      </w:r>
    </w:p>
    <w:p w:rsidR="00EB6F14" w:rsidRPr="008C5FDD" w:rsidRDefault="003849EC" w:rsidP="00EB6F14">
      <w:pPr>
        <w:pStyle w:val="ListParagraph"/>
        <w:spacing w:after="0"/>
        <w:rPr>
          <w:rStyle w:val="PlaceholderText"/>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A141F7" w:rsidRDefault="00F00708" w:rsidP="00F00708">
      <w:pPr>
        <w:pStyle w:val="ListParagraph"/>
        <w:spacing w:after="0"/>
        <w:rPr>
          <w:rFonts w:ascii="Tahoma" w:hAnsi="Tahoma" w:cs="Tahoma"/>
          <w:sz w:val="20"/>
          <w:szCs w:val="20"/>
        </w:rPr>
      </w:pPr>
    </w:p>
    <w:p w:rsidR="00F00708" w:rsidRPr="00A141F7" w:rsidRDefault="00F00708" w:rsidP="00F00708">
      <w:pPr>
        <w:pStyle w:val="ListParagraph"/>
        <w:numPr>
          <w:ilvl w:val="0"/>
          <w:numId w:val="1"/>
        </w:numPr>
        <w:spacing w:after="0"/>
        <w:rPr>
          <w:rFonts w:ascii="Tahoma" w:hAnsi="Tahoma" w:cs="Tahoma"/>
          <w:sz w:val="20"/>
          <w:szCs w:val="20"/>
        </w:rPr>
      </w:pPr>
      <w:r w:rsidRPr="00A141F7">
        <w:rPr>
          <w:rFonts w:ascii="Tahoma" w:hAnsi="Tahoma" w:cs="Tahoma"/>
          <w:sz w:val="20"/>
          <w:szCs w:val="20"/>
        </w:rPr>
        <w:t>Likely response rate and/ or attributable risk reduction and how this differs from the population reviewed by SMC (if applicable)?</w:t>
      </w:r>
    </w:p>
    <w:p w:rsidR="00EB6F14" w:rsidRPr="008C5FDD" w:rsidRDefault="003849EC" w:rsidP="00EB6F14">
      <w:pPr>
        <w:pStyle w:val="ListParagraph"/>
        <w:spacing w:after="0"/>
        <w:rPr>
          <w:rStyle w:val="PlaceholderText"/>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Default="00F00708" w:rsidP="00EB6F14">
      <w:pPr>
        <w:spacing w:after="0"/>
        <w:rPr>
          <w:rFonts w:ascii="Tahoma" w:hAnsi="Tahoma" w:cs="Tahoma"/>
          <w:b/>
          <w:sz w:val="20"/>
          <w:szCs w:val="20"/>
          <w:u w:val="single"/>
        </w:rPr>
      </w:pPr>
    </w:p>
    <w:p w:rsidR="00EB6F14" w:rsidRDefault="00EB6F14" w:rsidP="00EB6F14">
      <w:pPr>
        <w:spacing w:after="0"/>
        <w:rPr>
          <w:rFonts w:ascii="Tahoma" w:hAnsi="Tahoma" w:cs="Tahoma"/>
          <w:b/>
          <w:sz w:val="20"/>
          <w:szCs w:val="20"/>
          <w:u w:val="single"/>
        </w:rPr>
      </w:pPr>
    </w:p>
    <w:p w:rsidR="00EB6F14" w:rsidRDefault="00EB6F14" w:rsidP="00EB6F14">
      <w:pPr>
        <w:spacing w:after="0"/>
        <w:rPr>
          <w:rFonts w:ascii="Tahoma" w:hAnsi="Tahoma" w:cs="Tahoma"/>
          <w:b/>
          <w:sz w:val="20"/>
          <w:szCs w:val="20"/>
          <w:u w:val="single"/>
        </w:rPr>
      </w:pPr>
    </w:p>
    <w:p w:rsidR="00EB6F14" w:rsidRDefault="00EB6F14" w:rsidP="00EB6F14">
      <w:pPr>
        <w:spacing w:after="0"/>
        <w:rPr>
          <w:rFonts w:ascii="Tahoma" w:hAnsi="Tahoma" w:cs="Tahoma"/>
          <w:b/>
          <w:sz w:val="20"/>
          <w:szCs w:val="20"/>
          <w:u w:val="single"/>
        </w:rPr>
      </w:pPr>
    </w:p>
    <w:p w:rsidR="00EB6F14" w:rsidRPr="00EB6F14" w:rsidRDefault="00EB6F14" w:rsidP="00EB6F14">
      <w:pPr>
        <w:spacing w:after="0"/>
        <w:rPr>
          <w:rFonts w:ascii="Tahoma" w:hAnsi="Tahoma" w:cs="Tahoma"/>
          <w:b/>
          <w:sz w:val="20"/>
          <w:szCs w:val="20"/>
          <w:u w:val="single"/>
        </w:rPr>
      </w:pPr>
    </w:p>
    <w:p w:rsidR="00F00708" w:rsidRPr="00A141F7" w:rsidRDefault="00F00708" w:rsidP="00F00708">
      <w:pPr>
        <w:pStyle w:val="ListParagraph"/>
        <w:numPr>
          <w:ilvl w:val="0"/>
          <w:numId w:val="2"/>
        </w:numPr>
        <w:spacing w:after="0"/>
        <w:rPr>
          <w:rFonts w:ascii="Tahoma" w:hAnsi="Tahoma" w:cs="Tahoma"/>
          <w:b/>
          <w:sz w:val="20"/>
          <w:szCs w:val="20"/>
          <w:u w:val="single"/>
        </w:rPr>
      </w:pPr>
      <w:r w:rsidRPr="00A141F7">
        <w:rPr>
          <w:rFonts w:ascii="Tahoma" w:hAnsi="Tahoma" w:cs="Tahoma"/>
          <w:b/>
          <w:sz w:val="20"/>
          <w:szCs w:val="20"/>
          <w:u w:val="single"/>
        </w:rPr>
        <w:lastRenderedPageBreak/>
        <w:t>Safety</w:t>
      </w:r>
    </w:p>
    <w:p w:rsidR="00F00708" w:rsidRDefault="00F00708" w:rsidP="00EB6F14">
      <w:pPr>
        <w:pStyle w:val="ListParagraph"/>
        <w:numPr>
          <w:ilvl w:val="0"/>
          <w:numId w:val="3"/>
        </w:numPr>
        <w:spacing w:after="0"/>
        <w:rPr>
          <w:rFonts w:ascii="Tahoma" w:hAnsi="Tahoma" w:cs="Tahoma"/>
          <w:sz w:val="20"/>
          <w:szCs w:val="20"/>
        </w:rPr>
      </w:pPr>
      <w:r w:rsidRPr="00A141F7">
        <w:rPr>
          <w:rFonts w:ascii="Tahoma" w:hAnsi="Tahoma" w:cs="Tahoma"/>
          <w:sz w:val="20"/>
          <w:szCs w:val="20"/>
        </w:rPr>
        <w:t>Are there any safety considerations in using this medicine in this individual case e.g. side effects/ health risks and likelihood of occurrence?</w:t>
      </w:r>
    </w:p>
    <w:p w:rsidR="00EB6F14" w:rsidRPr="008C5FDD" w:rsidRDefault="003849EC" w:rsidP="00EB6F14">
      <w:pPr>
        <w:pStyle w:val="ListParagraph"/>
        <w:spacing w:after="0"/>
        <w:rPr>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Default="00F00708" w:rsidP="00F00708">
      <w:pPr>
        <w:pStyle w:val="ListParagraph"/>
        <w:spacing w:after="0"/>
        <w:ind w:left="360"/>
        <w:rPr>
          <w:rFonts w:ascii="Tahoma" w:hAnsi="Tahoma" w:cs="Tahoma"/>
          <w:b/>
          <w:sz w:val="20"/>
          <w:szCs w:val="20"/>
          <w:u w:val="single"/>
        </w:rPr>
      </w:pPr>
    </w:p>
    <w:p w:rsidR="00F00708" w:rsidRPr="00A141F7" w:rsidRDefault="00F00708" w:rsidP="00F00708">
      <w:pPr>
        <w:pStyle w:val="ListParagraph"/>
        <w:numPr>
          <w:ilvl w:val="0"/>
          <w:numId w:val="2"/>
        </w:numPr>
        <w:spacing w:after="0"/>
        <w:rPr>
          <w:rFonts w:ascii="Tahoma" w:hAnsi="Tahoma" w:cs="Tahoma"/>
          <w:b/>
          <w:sz w:val="20"/>
          <w:szCs w:val="20"/>
          <w:u w:val="single"/>
        </w:rPr>
      </w:pPr>
      <w:r w:rsidRPr="00A141F7">
        <w:rPr>
          <w:rFonts w:ascii="Tahoma" w:hAnsi="Tahoma" w:cs="Tahoma"/>
          <w:b/>
          <w:sz w:val="20"/>
          <w:szCs w:val="20"/>
          <w:u w:val="single"/>
        </w:rPr>
        <w:t>Operational Impact</w:t>
      </w:r>
    </w:p>
    <w:p w:rsidR="00F00708" w:rsidRDefault="00F00708" w:rsidP="00F00708">
      <w:pPr>
        <w:pStyle w:val="ListParagraph"/>
        <w:numPr>
          <w:ilvl w:val="0"/>
          <w:numId w:val="4"/>
        </w:numPr>
        <w:spacing w:after="0"/>
        <w:rPr>
          <w:rFonts w:ascii="Tahoma" w:hAnsi="Tahoma" w:cs="Tahoma"/>
          <w:sz w:val="20"/>
          <w:szCs w:val="20"/>
        </w:rPr>
      </w:pPr>
      <w:r w:rsidRPr="00656F0D">
        <w:rPr>
          <w:rFonts w:ascii="Tahoma" w:hAnsi="Tahoma" w:cs="Tahoma"/>
          <w:sz w:val="20"/>
          <w:szCs w:val="20"/>
        </w:rPr>
        <w:t>Service Impact – for example chair time, clinic capacity etc.</w:t>
      </w:r>
    </w:p>
    <w:p w:rsidR="00EB6F14" w:rsidRPr="008C5FDD" w:rsidRDefault="003849EC" w:rsidP="00EB6F14">
      <w:pPr>
        <w:pStyle w:val="ListParagraph"/>
        <w:spacing w:after="0"/>
        <w:rPr>
          <w:rStyle w:val="PlaceholderText"/>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Default="00F00708" w:rsidP="00F00708">
      <w:pPr>
        <w:pStyle w:val="ListParagraph"/>
        <w:spacing w:after="0"/>
        <w:rPr>
          <w:rFonts w:ascii="Tahoma" w:hAnsi="Tahoma" w:cs="Tahoma"/>
          <w:sz w:val="20"/>
          <w:szCs w:val="20"/>
        </w:rPr>
      </w:pPr>
    </w:p>
    <w:p w:rsidR="00F00708" w:rsidRDefault="00F00708" w:rsidP="00F00708">
      <w:pPr>
        <w:pStyle w:val="ListParagraph"/>
        <w:numPr>
          <w:ilvl w:val="0"/>
          <w:numId w:val="4"/>
        </w:numPr>
        <w:spacing w:after="0"/>
        <w:rPr>
          <w:rFonts w:ascii="Tahoma" w:hAnsi="Tahoma" w:cs="Tahoma"/>
          <w:sz w:val="20"/>
          <w:szCs w:val="20"/>
        </w:rPr>
      </w:pPr>
      <w:r w:rsidRPr="00656F0D">
        <w:rPr>
          <w:rFonts w:ascii="Tahoma" w:hAnsi="Tahoma" w:cs="Tahoma"/>
          <w:sz w:val="20"/>
          <w:szCs w:val="20"/>
        </w:rPr>
        <w:t>Other considerations e.g. administration, regimen, travel etc.</w:t>
      </w:r>
    </w:p>
    <w:p w:rsidR="00F00708" w:rsidRPr="008C5FDD" w:rsidRDefault="003849EC" w:rsidP="00EB6F14">
      <w:pPr>
        <w:pStyle w:val="ListParagraph"/>
        <w:spacing w:after="0"/>
        <w:rPr>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A141F7" w:rsidRDefault="00F00708" w:rsidP="00F00708">
      <w:pPr>
        <w:spacing w:after="0" w:line="240" w:lineRule="auto"/>
        <w:ind w:left="357"/>
        <w:rPr>
          <w:rFonts w:ascii="Tahoma" w:hAnsi="Tahoma" w:cs="Tahoma"/>
          <w:sz w:val="20"/>
          <w:szCs w:val="20"/>
        </w:rPr>
      </w:pPr>
      <w:r w:rsidRPr="00A141F7">
        <w:rPr>
          <w:rFonts w:ascii="Tahoma" w:hAnsi="Tahoma" w:cs="Tahoma"/>
          <w:sz w:val="20"/>
          <w:szCs w:val="20"/>
        </w:rPr>
        <w:t xml:space="preserve">  </w:t>
      </w:r>
    </w:p>
    <w:p w:rsidR="00F00708" w:rsidRDefault="00F00708" w:rsidP="00F00708">
      <w:pPr>
        <w:pStyle w:val="ListParagraph"/>
        <w:numPr>
          <w:ilvl w:val="0"/>
          <w:numId w:val="6"/>
        </w:numPr>
        <w:spacing w:after="0"/>
        <w:rPr>
          <w:rFonts w:ascii="Tahoma" w:hAnsi="Tahoma" w:cs="Tahoma"/>
          <w:sz w:val="20"/>
          <w:szCs w:val="20"/>
        </w:rPr>
      </w:pPr>
      <w:r w:rsidRPr="00656F0D">
        <w:rPr>
          <w:rFonts w:ascii="Tahoma" w:hAnsi="Tahoma" w:cs="Tahoma"/>
          <w:sz w:val="20"/>
          <w:szCs w:val="20"/>
        </w:rPr>
        <w:t>Nursing impact – training/ expertise/ capacity</w:t>
      </w:r>
    </w:p>
    <w:p w:rsidR="00F00708" w:rsidRPr="008C5FDD" w:rsidRDefault="003849EC" w:rsidP="00EB6F14">
      <w:pPr>
        <w:pStyle w:val="ListParagraph"/>
        <w:spacing w:after="0"/>
        <w:rPr>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A141F7" w:rsidRDefault="00F00708" w:rsidP="00F00708">
      <w:pPr>
        <w:pStyle w:val="ListParagraph"/>
        <w:spacing w:after="0"/>
        <w:rPr>
          <w:rFonts w:ascii="Tahoma" w:hAnsi="Tahoma" w:cs="Tahoma"/>
          <w:sz w:val="20"/>
          <w:szCs w:val="20"/>
        </w:rPr>
      </w:pPr>
    </w:p>
    <w:p w:rsidR="00F00708" w:rsidRDefault="00F00708" w:rsidP="00F00708">
      <w:pPr>
        <w:pStyle w:val="ListParagraph"/>
        <w:numPr>
          <w:ilvl w:val="0"/>
          <w:numId w:val="6"/>
        </w:numPr>
        <w:spacing w:after="0"/>
        <w:rPr>
          <w:rFonts w:ascii="Tahoma" w:hAnsi="Tahoma" w:cs="Tahoma"/>
          <w:sz w:val="20"/>
          <w:szCs w:val="20"/>
        </w:rPr>
      </w:pPr>
      <w:r w:rsidRPr="00656F0D">
        <w:rPr>
          <w:rFonts w:ascii="Tahoma" w:hAnsi="Tahoma" w:cs="Tahoma"/>
          <w:sz w:val="20"/>
          <w:szCs w:val="20"/>
        </w:rPr>
        <w:t>Pharmacy impact – is it in stock/ used before/ protocols in place?  Impact on aseptic services/ capacity?</w:t>
      </w:r>
    </w:p>
    <w:p w:rsidR="00EB6F14" w:rsidRPr="008C5FDD" w:rsidRDefault="003849EC" w:rsidP="00EB6F14">
      <w:pPr>
        <w:pStyle w:val="ListParagraph"/>
        <w:spacing w:after="0"/>
        <w:rPr>
          <w:rStyle w:val="PlaceholderText"/>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EB6F14" w:rsidRDefault="00EB6F14" w:rsidP="00EB6F14">
      <w:pPr>
        <w:pStyle w:val="ListParagraph"/>
        <w:spacing w:after="0"/>
        <w:rPr>
          <w:rFonts w:ascii="Tahoma" w:hAnsi="Tahoma" w:cs="Tahoma"/>
          <w:sz w:val="20"/>
          <w:szCs w:val="20"/>
        </w:rPr>
      </w:pPr>
    </w:p>
    <w:p w:rsidR="00F00708" w:rsidRPr="00656F0D" w:rsidRDefault="00F00708" w:rsidP="00F00708">
      <w:pPr>
        <w:pStyle w:val="ListParagraph"/>
        <w:numPr>
          <w:ilvl w:val="0"/>
          <w:numId w:val="6"/>
        </w:numPr>
        <w:spacing w:after="0"/>
        <w:rPr>
          <w:rFonts w:ascii="Tahoma" w:hAnsi="Tahoma" w:cs="Tahoma"/>
          <w:sz w:val="20"/>
          <w:szCs w:val="20"/>
        </w:rPr>
      </w:pPr>
      <w:r w:rsidRPr="00656F0D">
        <w:rPr>
          <w:rFonts w:ascii="Tahoma" w:hAnsi="Tahoma" w:cs="Tahoma"/>
          <w:sz w:val="20"/>
          <w:szCs w:val="20"/>
        </w:rPr>
        <w:t>Other factors – space, equipment, diagnostics, etc.</w:t>
      </w:r>
    </w:p>
    <w:p w:rsidR="00EB6F14" w:rsidRPr="008C5FDD" w:rsidRDefault="003849EC" w:rsidP="00EB6F14">
      <w:pPr>
        <w:pStyle w:val="ListParagraph"/>
        <w:spacing w:after="0"/>
        <w:rPr>
          <w:rStyle w:val="PlaceholderText"/>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EB6F14" w:rsidRDefault="00F00708" w:rsidP="00EB6F14">
      <w:pPr>
        <w:spacing w:after="0"/>
        <w:rPr>
          <w:rFonts w:ascii="Tahoma" w:hAnsi="Tahoma" w:cs="Tahoma"/>
          <w:sz w:val="20"/>
          <w:szCs w:val="20"/>
        </w:rPr>
      </w:pPr>
    </w:p>
    <w:p w:rsidR="00F00708" w:rsidRPr="00A141F7" w:rsidRDefault="00F00708" w:rsidP="00F00708">
      <w:pPr>
        <w:pStyle w:val="ListParagraph"/>
        <w:numPr>
          <w:ilvl w:val="0"/>
          <w:numId w:val="6"/>
        </w:numPr>
        <w:spacing w:after="0"/>
        <w:rPr>
          <w:rFonts w:ascii="Tahoma" w:hAnsi="Tahoma" w:cs="Tahoma"/>
          <w:sz w:val="20"/>
          <w:szCs w:val="20"/>
        </w:rPr>
      </w:pPr>
      <w:r w:rsidRPr="00A141F7">
        <w:rPr>
          <w:rFonts w:ascii="Tahoma" w:hAnsi="Tahoma" w:cs="Tahoma"/>
          <w:sz w:val="20"/>
          <w:szCs w:val="20"/>
        </w:rPr>
        <w:t>Does this contribute to any NHS priorities e.g. care closer to home, waiting time reduction etc.</w:t>
      </w:r>
    </w:p>
    <w:p w:rsidR="00F00708" w:rsidRPr="008C5FDD" w:rsidRDefault="003849EC" w:rsidP="00EB6F14">
      <w:pPr>
        <w:pStyle w:val="ListParagraph"/>
        <w:spacing w:after="0"/>
        <w:rPr>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656F0D" w:rsidRDefault="00F00708" w:rsidP="00F00708">
      <w:pPr>
        <w:spacing w:after="0"/>
        <w:rPr>
          <w:rFonts w:ascii="Tahoma" w:hAnsi="Tahoma" w:cs="Tahoma"/>
          <w:b/>
          <w:sz w:val="20"/>
          <w:szCs w:val="20"/>
          <w:u w:val="single"/>
        </w:rPr>
      </w:pPr>
    </w:p>
    <w:p w:rsidR="00F00708" w:rsidRPr="00A141F7" w:rsidRDefault="00F00708" w:rsidP="00F00708">
      <w:pPr>
        <w:pStyle w:val="ListParagraph"/>
        <w:numPr>
          <w:ilvl w:val="0"/>
          <w:numId w:val="2"/>
        </w:numPr>
        <w:spacing w:after="0"/>
        <w:rPr>
          <w:rFonts w:ascii="Tahoma" w:hAnsi="Tahoma" w:cs="Tahoma"/>
          <w:b/>
          <w:sz w:val="20"/>
          <w:szCs w:val="20"/>
          <w:u w:val="single"/>
        </w:rPr>
      </w:pPr>
      <w:r w:rsidRPr="00A141F7">
        <w:rPr>
          <w:rFonts w:ascii="Tahoma" w:hAnsi="Tahoma" w:cs="Tahoma"/>
          <w:b/>
          <w:sz w:val="20"/>
          <w:szCs w:val="20"/>
          <w:u w:val="single"/>
        </w:rPr>
        <w:t>Equity</w:t>
      </w:r>
    </w:p>
    <w:p w:rsidR="00F00708" w:rsidRDefault="00F00708" w:rsidP="00F00708">
      <w:pPr>
        <w:pStyle w:val="ListParagraph"/>
        <w:numPr>
          <w:ilvl w:val="0"/>
          <w:numId w:val="5"/>
        </w:numPr>
        <w:spacing w:after="0"/>
        <w:rPr>
          <w:rFonts w:ascii="Tahoma" w:hAnsi="Tahoma" w:cs="Tahoma"/>
          <w:sz w:val="20"/>
          <w:szCs w:val="20"/>
        </w:rPr>
      </w:pPr>
      <w:r w:rsidRPr="00A141F7">
        <w:rPr>
          <w:rFonts w:ascii="Tahoma" w:hAnsi="Tahoma" w:cs="Tahoma"/>
          <w:sz w:val="20"/>
          <w:szCs w:val="20"/>
        </w:rPr>
        <w:t>Has this medicine been approved for use in the same or similar circumstances within your NHS Board?</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NO</w:t>
      </w:r>
    </w:p>
    <w:p w:rsidR="00EB6F14" w:rsidRPr="00EB6F14" w:rsidRDefault="003849EC" w:rsidP="00EB6F14">
      <w:pPr>
        <w:pStyle w:val="ListParagraph"/>
        <w:spacing w:after="0"/>
        <w:rPr>
          <w:rStyle w:val="PlaceholderText"/>
          <w:color w:val="00008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YES</w:t>
      </w:r>
      <w:r w:rsidR="00F00708">
        <w:rPr>
          <w:rFonts w:ascii="Tahoma" w:hAnsi="Tahoma" w:cs="Tahoma"/>
          <w:color w:val="000080"/>
          <w:sz w:val="20"/>
          <w:szCs w:val="20"/>
        </w:rPr>
        <w:t>:</w:t>
      </w:r>
      <w:r w:rsidR="00F00708" w:rsidRPr="00656F0D">
        <w:rPr>
          <w:rFonts w:ascii="Tahoma" w:hAnsi="Tahoma" w:cs="Tahoma"/>
          <w:color w:val="000080"/>
          <w:sz w:val="20"/>
          <w:szCs w:val="20"/>
        </w:rPr>
        <w:t xml:space="preserve"> </w:t>
      </w: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A141F7" w:rsidRDefault="00F00708" w:rsidP="00F00708">
      <w:pPr>
        <w:pStyle w:val="ListParagraph"/>
        <w:spacing w:after="0"/>
        <w:rPr>
          <w:rFonts w:ascii="Tahoma" w:hAnsi="Tahoma" w:cs="Tahoma"/>
          <w:sz w:val="20"/>
          <w:szCs w:val="20"/>
        </w:rPr>
      </w:pPr>
    </w:p>
    <w:p w:rsidR="00F00708" w:rsidRPr="00A141F7" w:rsidRDefault="00F00708" w:rsidP="00F00708">
      <w:pPr>
        <w:pStyle w:val="ListParagraph"/>
        <w:numPr>
          <w:ilvl w:val="0"/>
          <w:numId w:val="5"/>
        </w:numPr>
        <w:spacing w:after="0"/>
        <w:rPr>
          <w:rFonts w:ascii="Tahoma" w:hAnsi="Tahoma" w:cs="Tahoma"/>
          <w:sz w:val="20"/>
          <w:szCs w:val="20"/>
        </w:rPr>
      </w:pPr>
      <w:r w:rsidRPr="00A141F7">
        <w:rPr>
          <w:rFonts w:ascii="Tahoma" w:hAnsi="Tahoma" w:cs="Tahoma"/>
          <w:sz w:val="20"/>
          <w:szCs w:val="20"/>
        </w:rPr>
        <w:t>Has this medicine been approved for use in the same or similar circumstances within UK?</w:t>
      </w:r>
    </w:p>
    <w:p w:rsidR="00F00708" w:rsidRPr="00656F0D" w:rsidRDefault="003849EC" w:rsidP="00F00708">
      <w:pPr>
        <w:pStyle w:val="ListParagraph"/>
        <w:spacing w:after="0"/>
        <w:rPr>
          <w:rFonts w:ascii="Tahoma" w:hAnsi="Tahoma" w:cs="Tahoma"/>
          <w:color w:val="000080"/>
          <w:sz w:val="20"/>
          <w:szCs w:val="20"/>
        </w:rPr>
      </w:pPr>
      <w:r w:rsidRPr="00656F0D">
        <w:rPr>
          <w:rFonts w:ascii="Tahoma" w:hAnsi="Tahoma" w:cs="Tahoma"/>
          <w:color w:val="000080"/>
          <w:sz w:val="20"/>
          <w:szCs w:val="20"/>
        </w:rPr>
        <w:fldChar w:fldCharType="begin">
          <w:ffData>
            <w:name w:val="Check1"/>
            <w:enabled/>
            <w:calcOnExit w:val="0"/>
            <w:checkBox>
              <w:sizeAuto/>
              <w:default w:val="0"/>
              <w:checked w:val="0"/>
            </w:checkBox>
          </w:ffData>
        </w:fldChar>
      </w:r>
      <w:r w:rsidR="00F00708" w:rsidRPr="00656F0D">
        <w:rPr>
          <w:rFonts w:ascii="Tahoma" w:hAnsi="Tahoma" w:cs="Tahoma"/>
          <w:color w:val="000080"/>
          <w:sz w:val="20"/>
          <w:szCs w:val="20"/>
        </w:rPr>
        <w:instrText xml:space="preserve"> FORMCHECKBOX </w:instrText>
      </w:r>
      <w:r w:rsidR="007D0EC8" w:rsidRPr="00656F0D">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NO</w:t>
      </w:r>
    </w:p>
    <w:p w:rsidR="00EB6F14" w:rsidRPr="00EB6F14" w:rsidRDefault="003849EC" w:rsidP="00EB6F14">
      <w:pPr>
        <w:pStyle w:val="ListParagraph"/>
        <w:spacing w:after="0"/>
        <w:rPr>
          <w:rStyle w:val="PlaceholderText"/>
          <w:color w:val="000080"/>
        </w:rPr>
      </w:pPr>
      <w:r w:rsidRPr="00656F0D">
        <w:rPr>
          <w:rFonts w:ascii="Tahoma" w:hAnsi="Tahoma" w:cs="Tahoma"/>
          <w:color w:val="000080"/>
          <w:sz w:val="20"/>
          <w:szCs w:val="20"/>
        </w:rPr>
        <w:fldChar w:fldCharType="begin">
          <w:ffData>
            <w:name w:val="Check1"/>
            <w:enabled/>
            <w:calcOnExit w:val="0"/>
            <w:checkBox>
              <w:sizeAuto/>
              <w:default w:val="0"/>
            </w:checkBox>
          </w:ffData>
        </w:fldChar>
      </w:r>
      <w:r w:rsidR="00F00708" w:rsidRPr="00656F0D">
        <w:rPr>
          <w:rFonts w:ascii="Tahoma" w:hAnsi="Tahoma" w:cs="Tahoma"/>
          <w:color w:val="000080"/>
          <w:sz w:val="20"/>
          <w:szCs w:val="20"/>
        </w:rPr>
        <w:instrText xml:space="preserve"> FORMCHECKBOX </w:instrText>
      </w:r>
      <w:r>
        <w:rPr>
          <w:rFonts w:ascii="Tahoma" w:hAnsi="Tahoma" w:cs="Tahoma"/>
          <w:color w:val="000080"/>
          <w:sz w:val="20"/>
          <w:szCs w:val="20"/>
        </w:rPr>
      </w:r>
      <w:r>
        <w:rPr>
          <w:rFonts w:ascii="Tahoma" w:hAnsi="Tahoma" w:cs="Tahoma"/>
          <w:color w:val="000080"/>
          <w:sz w:val="20"/>
          <w:szCs w:val="20"/>
        </w:rPr>
        <w:fldChar w:fldCharType="separate"/>
      </w:r>
      <w:r w:rsidRPr="00656F0D">
        <w:rPr>
          <w:rFonts w:ascii="Tahoma" w:hAnsi="Tahoma" w:cs="Tahoma"/>
          <w:color w:val="000080"/>
          <w:sz w:val="20"/>
          <w:szCs w:val="20"/>
        </w:rPr>
        <w:fldChar w:fldCharType="end"/>
      </w:r>
      <w:r w:rsidR="00F00708" w:rsidRPr="00656F0D">
        <w:rPr>
          <w:rFonts w:ascii="Tahoma" w:hAnsi="Tahoma" w:cs="Tahoma"/>
          <w:color w:val="000080"/>
          <w:sz w:val="20"/>
          <w:szCs w:val="20"/>
        </w:rPr>
        <w:t xml:space="preserve"> YES</w:t>
      </w:r>
      <w:r w:rsidR="00F00708">
        <w:rPr>
          <w:rFonts w:ascii="Tahoma" w:hAnsi="Tahoma" w:cs="Tahoma"/>
          <w:color w:val="000080"/>
          <w:sz w:val="20"/>
          <w:szCs w:val="20"/>
        </w:rPr>
        <w:t>:</w:t>
      </w:r>
      <w:r w:rsidR="00F00708" w:rsidRPr="00656F0D">
        <w:rPr>
          <w:rFonts w:ascii="Tahoma" w:hAnsi="Tahoma" w:cs="Tahoma"/>
          <w:color w:val="000080"/>
          <w:sz w:val="20"/>
          <w:szCs w:val="20"/>
        </w:rPr>
        <w:t xml:space="preserve"> </w:t>
      </w: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EB6F14" w:rsidRPr="008C5FDD">
        <w:rPr>
          <w:noProof/>
          <w:color w:val="000080"/>
        </w:rPr>
        <w:t> </w:t>
      </w:r>
      <w:r w:rsidR="00EB6F14" w:rsidRPr="008C5FDD">
        <w:rPr>
          <w:noProof/>
          <w:color w:val="000080"/>
        </w:rPr>
        <w:t> </w:t>
      </w:r>
      <w:r w:rsidR="00EB6F14" w:rsidRPr="008C5FDD">
        <w:rPr>
          <w:noProof/>
          <w:color w:val="000080"/>
        </w:rPr>
        <w:t> </w:t>
      </w:r>
      <w:r w:rsidR="00EB6F14" w:rsidRPr="008C5FDD">
        <w:rPr>
          <w:noProof/>
          <w:color w:val="000080"/>
        </w:rPr>
        <w:t> </w:t>
      </w:r>
      <w:r w:rsidR="00EB6F14" w:rsidRPr="008C5FDD">
        <w:rPr>
          <w:noProof/>
          <w:color w:val="000080"/>
        </w:rPr>
        <w:t> </w:t>
      </w:r>
      <w:r w:rsidRPr="008C5FDD">
        <w:rPr>
          <w:rFonts w:ascii="Tahoma" w:hAnsi="Tahoma" w:cs="Tahoma"/>
          <w:color w:val="000080"/>
          <w:sz w:val="20"/>
          <w:szCs w:val="20"/>
        </w:rPr>
        <w:fldChar w:fldCharType="end"/>
      </w:r>
    </w:p>
    <w:p w:rsidR="00F00708" w:rsidRPr="00B41042" w:rsidRDefault="00F00708" w:rsidP="00F00708">
      <w:pPr>
        <w:spacing w:after="0"/>
        <w:rPr>
          <w:rFonts w:ascii="Tahoma" w:hAnsi="Tahoma" w:cs="Tahoma"/>
          <w:sz w:val="20"/>
          <w:szCs w:val="20"/>
        </w:rPr>
      </w:pPr>
    </w:p>
    <w:p w:rsidR="00F00708" w:rsidRPr="00A141F7" w:rsidRDefault="00F00708" w:rsidP="00F00708">
      <w:pPr>
        <w:pStyle w:val="ListParagraph"/>
        <w:numPr>
          <w:ilvl w:val="0"/>
          <w:numId w:val="2"/>
        </w:numPr>
        <w:spacing w:after="0"/>
        <w:rPr>
          <w:rFonts w:ascii="Tahoma" w:hAnsi="Tahoma" w:cs="Tahoma"/>
          <w:b/>
          <w:sz w:val="20"/>
          <w:szCs w:val="20"/>
          <w:u w:val="single"/>
        </w:rPr>
      </w:pPr>
      <w:r w:rsidRPr="00A141F7">
        <w:rPr>
          <w:rFonts w:ascii="Tahoma" w:hAnsi="Tahoma" w:cs="Tahoma"/>
          <w:b/>
          <w:sz w:val="20"/>
          <w:szCs w:val="20"/>
          <w:u w:val="single"/>
        </w:rPr>
        <w:t>Assessment of benefit to the NHS - health gain versus resource consumed</w:t>
      </w:r>
    </w:p>
    <w:p w:rsidR="00F00708" w:rsidRPr="00A141F7" w:rsidRDefault="00F00708" w:rsidP="00EB6F14">
      <w:pPr>
        <w:spacing w:after="0"/>
        <w:ind w:left="360"/>
        <w:rPr>
          <w:rFonts w:ascii="Tahoma" w:hAnsi="Tahoma" w:cs="Tahoma"/>
          <w:b/>
          <w:sz w:val="20"/>
          <w:szCs w:val="20"/>
          <w:u w:val="single"/>
        </w:rPr>
      </w:pPr>
      <w:proofErr w:type="gramStart"/>
      <w:r w:rsidRPr="00A141F7">
        <w:rPr>
          <w:rFonts w:ascii="Tahoma" w:hAnsi="Tahoma" w:cs="Tahoma"/>
          <w:sz w:val="20"/>
          <w:szCs w:val="20"/>
        </w:rPr>
        <w:t>Impact of the requested treatment on healthcare e.g.</w:t>
      </w:r>
      <w:proofErr w:type="gramEnd"/>
      <w:r w:rsidRPr="00A141F7">
        <w:rPr>
          <w:rFonts w:ascii="Tahoma" w:hAnsi="Tahoma" w:cs="Tahoma"/>
          <w:sz w:val="20"/>
          <w:szCs w:val="20"/>
        </w:rPr>
        <w:t xml:space="preserve">  Cost effectiveness and affordability, and the balance of benefit and risk in the context of what is the wider benefit to the NHS</w:t>
      </w:r>
      <w:r w:rsidRPr="00B41042">
        <w:rPr>
          <w:rFonts w:ascii="Tahoma" w:hAnsi="Tahoma" w:cs="Tahoma"/>
          <w:b/>
          <w:sz w:val="20"/>
          <w:szCs w:val="20"/>
        </w:rPr>
        <w:t>?</w:t>
      </w:r>
    </w:p>
    <w:p w:rsidR="00F00708" w:rsidRPr="008C5FDD" w:rsidRDefault="003849EC" w:rsidP="00EB6F14">
      <w:pPr>
        <w:spacing w:after="0"/>
        <w:ind w:left="360"/>
        <w:rPr>
          <w:color w:val="000080"/>
        </w:rPr>
      </w:pPr>
      <w:r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Pr="008C5FDD">
        <w:rPr>
          <w:rFonts w:ascii="Tahoma" w:hAnsi="Tahoma" w:cs="Tahoma"/>
          <w:color w:val="000080"/>
          <w:sz w:val="20"/>
          <w:szCs w:val="20"/>
        </w:rPr>
      </w:r>
      <w:r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Pr="008C5FDD">
        <w:rPr>
          <w:rFonts w:ascii="Tahoma" w:hAnsi="Tahoma" w:cs="Tahoma"/>
          <w:color w:val="000080"/>
          <w:sz w:val="20"/>
          <w:szCs w:val="20"/>
        </w:rPr>
        <w:fldChar w:fldCharType="end"/>
      </w:r>
    </w:p>
    <w:p w:rsidR="00F00708" w:rsidRPr="00A141F7" w:rsidRDefault="00F00708" w:rsidP="00F00708">
      <w:pPr>
        <w:spacing w:after="0"/>
        <w:rPr>
          <w:rFonts w:ascii="Tahoma" w:hAnsi="Tahoma" w:cs="Tahoma"/>
          <w:sz w:val="20"/>
          <w:szCs w:val="20"/>
        </w:rPr>
      </w:pPr>
    </w:p>
    <w:p w:rsidR="00EB6F14" w:rsidRPr="00EB6F14" w:rsidRDefault="00F00708" w:rsidP="00EB6F14">
      <w:pPr>
        <w:pStyle w:val="ListParagraph"/>
        <w:spacing w:after="0"/>
        <w:ind w:left="0"/>
        <w:rPr>
          <w:rStyle w:val="PlaceholderText"/>
          <w:color w:val="000080"/>
        </w:rPr>
      </w:pPr>
      <w:r w:rsidRPr="00A141F7">
        <w:rPr>
          <w:rFonts w:ascii="Tahoma" w:hAnsi="Tahoma" w:cs="Tahoma"/>
          <w:sz w:val="20"/>
          <w:szCs w:val="20"/>
        </w:rPr>
        <w:t>Signed</w:t>
      </w:r>
      <w:r w:rsidR="00EB6F14">
        <w:rPr>
          <w:rFonts w:ascii="Tahoma" w:hAnsi="Tahoma" w:cs="Tahoma"/>
          <w:sz w:val="20"/>
          <w:szCs w:val="20"/>
        </w:rPr>
        <w:t xml:space="preserve">: </w:t>
      </w:r>
      <w:r w:rsidR="003849EC"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003849EC" w:rsidRPr="008C5FDD">
        <w:rPr>
          <w:rFonts w:ascii="Tahoma" w:hAnsi="Tahoma" w:cs="Tahoma"/>
          <w:color w:val="000080"/>
          <w:sz w:val="20"/>
          <w:szCs w:val="20"/>
        </w:rPr>
      </w:r>
      <w:r w:rsidR="003849EC"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3849EC" w:rsidRPr="008C5FDD">
        <w:rPr>
          <w:rFonts w:ascii="Tahoma" w:hAnsi="Tahoma" w:cs="Tahoma"/>
          <w:color w:val="000080"/>
          <w:sz w:val="20"/>
          <w:szCs w:val="20"/>
        </w:rPr>
        <w:fldChar w:fldCharType="end"/>
      </w:r>
    </w:p>
    <w:p w:rsidR="00F00708" w:rsidRPr="00A141F7" w:rsidRDefault="00F00708" w:rsidP="00F00708">
      <w:pPr>
        <w:spacing w:after="0"/>
        <w:rPr>
          <w:rFonts w:ascii="Tahoma" w:hAnsi="Tahoma" w:cs="Tahoma"/>
          <w:sz w:val="20"/>
          <w:szCs w:val="20"/>
        </w:rPr>
      </w:pPr>
    </w:p>
    <w:p w:rsidR="00EB6F14" w:rsidRPr="00EB6F14" w:rsidRDefault="00F00708" w:rsidP="00EB6F14">
      <w:pPr>
        <w:pStyle w:val="ListParagraph"/>
        <w:spacing w:after="0"/>
        <w:ind w:left="0"/>
        <w:rPr>
          <w:rStyle w:val="PlaceholderText"/>
          <w:color w:val="000080"/>
        </w:rPr>
      </w:pPr>
      <w:r w:rsidRPr="00A141F7">
        <w:rPr>
          <w:rFonts w:ascii="Tahoma" w:hAnsi="Tahoma" w:cs="Tahoma"/>
          <w:sz w:val="20"/>
          <w:szCs w:val="20"/>
        </w:rPr>
        <w:t>Date</w:t>
      </w:r>
      <w:r w:rsidR="00EB6F14">
        <w:rPr>
          <w:rFonts w:ascii="Tahoma" w:hAnsi="Tahoma" w:cs="Tahoma"/>
          <w:sz w:val="20"/>
          <w:szCs w:val="20"/>
        </w:rPr>
        <w:t>:</w:t>
      </w:r>
      <w:r w:rsidR="00EB6F14">
        <w:rPr>
          <w:rFonts w:ascii="Tahoma" w:hAnsi="Tahoma" w:cs="Tahoma"/>
          <w:sz w:val="20"/>
          <w:szCs w:val="20"/>
        </w:rPr>
        <w:tab/>
      </w:r>
      <w:r w:rsidR="00EB6F14" w:rsidRPr="00EB6F14">
        <w:rPr>
          <w:rFonts w:ascii="Tahoma" w:hAnsi="Tahoma" w:cs="Tahoma"/>
          <w:color w:val="000080"/>
          <w:sz w:val="20"/>
          <w:szCs w:val="20"/>
        </w:rPr>
        <w:t xml:space="preserve"> </w:t>
      </w:r>
      <w:r w:rsidR="003849EC" w:rsidRPr="008C5FDD">
        <w:rPr>
          <w:rFonts w:ascii="Tahoma" w:hAnsi="Tahoma" w:cs="Tahoma"/>
          <w:color w:val="000080"/>
          <w:sz w:val="20"/>
          <w:szCs w:val="20"/>
        </w:rPr>
        <w:fldChar w:fldCharType="begin">
          <w:ffData>
            <w:name w:val="Text1"/>
            <w:enabled/>
            <w:calcOnExit w:val="0"/>
            <w:textInput/>
          </w:ffData>
        </w:fldChar>
      </w:r>
      <w:r w:rsidR="00EB6F14" w:rsidRPr="008C5FDD">
        <w:rPr>
          <w:rFonts w:ascii="Tahoma" w:hAnsi="Tahoma" w:cs="Tahoma"/>
          <w:color w:val="000080"/>
          <w:sz w:val="20"/>
          <w:szCs w:val="20"/>
        </w:rPr>
        <w:instrText xml:space="preserve"> FORMTEXT </w:instrText>
      </w:r>
      <w:r w:rsidR="003849EC" w:rsidRPr="008C5FDD">
        <w:rPr>
          <w:rFonts w:ascii="Tahoma" w:hAnsi="Tahoma" w:cs="Tahoma"/>
          <w:color w:val="000080"/>
          <w:sz w:val="20"/>
          <w:szCs w:val="20"/>
        </w:rPr>
      </w:r>
      <w:r w:rsidR="003849EC" w:rsidRPr="008C5FDD">
        <w:rPr>
          <w:rFonts w:ascii="Tahoma" w:hAnsi="Tahoma" w:cs="Tahoma"/>
          <w:color w:val="000080"/>
          <w:sz w:val="20"/>
          <w:szCs w:val="20"/>
        </w:rPr>
        <w:fldChar w:fldCharType="separate"/>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7D0EC8">
        <w:rPr>
          <w:rFonts w:ascii="Tahoma" w:hAnsi="Tahoma" w:cs="Tahoma"/>
          <w:color w:val="000080"/>
          <w:sz w:val="20"/>
          <w:szCs w:val="20"/>
        </w:rPr>
        <w:t> </w:t>
      </w:r>
      <w:r w:rsidR="003849EC" w:rsidRPr="008C5FDD">
        <w:rPr>
          <w:rFonts w:ascii="Tahoma" w:hAnsi="Tahoma" w:cs="Tahoma"/>
          <w:color w:val="000080"/>
          <w:sz w:val="20"/>
          <w:szCs w:val="20"/>
        </w:rPr>
        <w:fldChar w:fldCharType="end"/>
      </w:r>
    </w:p>
    <w:p w:rsidR="00F00708" w:rsidRPr="00A141F7" w:rsidRDefault="00F00708" w:rsidP="00F00708">
      <w:pPr>
        <w:spacing w:after="0"/>
        <w:rPr>
          <w:rFonts w:ascii="Tahoma" w:hAnsi="Tahoma" w:cs="Tahoma"/>
          <w:sz w:val="20"/>
          <w:szCs w:val="20"/>
        </w:rPr>
      </w:pPr>
    </w:p>
    <w:p w:rsidR="00F00708" w:rsidRDefault="00F00708"/>
    <w:sectPr w:rsidR="00F00708" w:rsidSect="00F0070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7B" w:rsidRDefault="00D02C7B" w:rsidP="00F00708">
      <w:pPr>
        <w:spacing w:after="0" w:line="240" w:lineRule="auto"/>
      </w:pPr>
      <w:r>
        <w:separator/>
      </w:r>
    </w:p>
  </w:endnote>
  <w:endnote w:type="continuationSeparator" w:id="0">
    <w:p w:rsidR="00D02C7B" w:rsidRDefault="00D02C7B" w:rsidP="00F00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127780"/>
      <w:docPartObj>
        <w:docPartGallery w:val="Page Numbers (Bottom of Page)"/>
        <w:docPartUnique/>
      </w:docPartObj>
    </w:sdtPr>
    <w:sdtEndPr>
      <w:rPr>
        <w:noProof/>
      </w:rPr>
    </w:sdtEndPr>
    <w:sdtContent>
      <w:p w:rsidR="00D02C7B" w:rsidRDefault="00D02C7B" w:rsidP="00BD1BCC">
        <w:pPr>
          <w:pStyle w:val="Footer"/>
          <w:rPr>
            <w:noProof/>
          </w:rPr>
        </w:pPr>
        <w:r>
          <w:t xml:space="preserve">Page | </w:t>
        </w:r>
        <w:fldSimple w:instr=" PAGE   \* MERGEFORMAT ">
          <w:r w:rsidR="007D0EC8">
            <w:rPr>
              <w:noProof/>
            </w:rPr>
            <w:t>2</w:t>
          </w:r>
        </w:fldSimple>
      </w:p>
    </w:sdtContent>
  </w:sdt>
  <w:p w:rsidR="00D02C7B" w:rsidRDefault="00D02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7B" w:rsidRDefault="00D02C7B" w:rsidP="00F00708">
      <w:pPr>
        <w:spacing w:after="0" w:line="240" w:lineRule="auto"/>
      </w:pPr>
      <w:r>
        <w:separator/>
      </w:r>
    </w:p>
  </w:footnote>
  <w:footnote w:type="continuationSeparator" w:id="0">
    <w:p w:rsidR="00D02C7B" w:rsidRDefault="00D02C7B" w:rsidP="00F00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single" w:sz="48" w:space="0" w:color="0000FF"/>
        <w:right w:val="none" w:sz="0" w:space="0" w:color="auto"/>
        <w:insideH w:val="none" w:sz="0" w:space="0" w:color="auto"/>
        <w:insideV w:val="none" w:sz="0" w:space="0" w:color="auto"/>
      </w:tblBorders>
      <w:tblLook w:val="04A0"/>
    </w:tblPr>
    <w:tblGrid>
      <w:gridCol w:w="9137"/>
      <w:gridCol w:w="1545"/>
    </w:tblGrid>
    <w:tr w:rsidR="00D02C7B" w:rsidTr="00F00708">
      <w:trPr>
        <w:trHeight w:val="841"/>
      </w:trPr>
      <w:tc>
        <w:tcPr>
          <w:tcW w:w="4277" w:type="pct"/>
        </w:tcPr>
        <w:p w:rsidR="00D02C7B" w:rsidRPr="00F00708" w:rsidRDefault="00D02C7B">
          <w:pPr>
            <w:pStyle w:val="Header"/>
            <w:rPr>
              <w:b/>
              <w:color w:val="000080"/>
            </w:rPr>
          </w:pPr>
          <w:r w:rsidRPr="00F00708">
            <w:rPr>
              <w:b/>
              <w:color w:val="000080"/>
            </w:rPr>
            <w:t>NHS Greater Glasgow and Clyde</w:t>
          </w:r>
        </w:p>
        <w:p w:rsidR="00D02C7B" w:rsidRPr="00F00708" w:rsidRDefault="00D02C7B">
          <w:pPr>
            <w:pStyle w:val="Header"/>
            <w:rPr>
              <w:b/>
              <w:color w:val="000080"/>
            </w:rPr>
          </w:pPr>
          <w:r w:rsidRPr="00F00708">
            <w:rPr>
              <w:b/>
              <w:color w:val="000080"/>
            </w:rPr>
            <w:t>Policies Relating to the Management of Medicines</w:t>
          </w:r>
        </w:p>
        <w:p w:rsidR="00D02C7B" w:rsidRPr="00F00708" w:rsidRDefault="00D02C7B" w:rsidP="00EB6F14">
          <w:pPr>
            <w:pStyle w:val="Header"/>
            <w:rPr>
              <w:rFonts w:ascii="Tahoma" w:hAnsi="Tahoma" w:cs="Tahoma"/>
              <w:b/>
              <w:sz w:val="20"/>
              <w:szCs w:val="20"/>
            </w:rPr>
          </w:pPr>
          <w:r w:rsidRPr="00F00708">
            <w:rPr>
              <w:rFonts w:ascii="Tahoma" w:hAnsi="Tahoma" w:cs="Tahoma"/>
              <w:b/>
              <w:sz w:val="20"/>
              <w:szCs w:val="20"/>
            </w:rPr>
            <w:t>APPENDIX 1: PACS 2 DECISION MAKING FRAMEWORK</w:t>
          </w:r>
        </w:p>
      </w:tc>
      <w:tc>
        <w:tcPr>
          <w:tcW w:w="723" w:type="pct"/>
        </w:tcPr>
        <w:p w:rsidR="00D02C7B" w:rsidRDefault="00D02C7B" w:rsidP="00F00708">
          <w:pPr>
            <w:pStyle w:val="Header"/>
            <w:jc w:val="right"/>
          </w:pPr>
          <w:r w:rsidRPr="00F00708">
            <w:rPr>
              <w:noProof/>
              <w:lang w:eastAsia="en-GB"/>
            </w:rPr>
            <w:drawing>
              <wp:inline distT="0" distB="0" distL="0" distR="0">
                <wp:extent cx="638175" cy="457200"/>
                <wp:effectExtent l="19050" t="0" r="9525" b="0"/>
                <wp:docPr id="5" name="Picture 1" descr="NHSGGC -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C - logo - colour"/>
                        <pic:cNvPicPr>
                          <a:picLocks noChangeAspect="1" noChangeArrowheads="1"/>
                        </pic:cNvPicPr>
                      </pic:nvPicPr>
                      <pic:blipFill>
                        <a:blip r:embed="rId1"/>
                        <a:srcRect/>
                        <a:stretch>
                          <a:fillRect/>
                        </a:stretch>
                      </pic:blipFill>
                      <pic:spPr bwMode="auto">
                        <a:xfrm>
                          <a:off x="0" y="0"/>
                          <a:ext cx="638175" cy="457200"/>
                        </a:xfrm>
                        <a:prstGeom prst="rect">
                          <a:avLst/>
                        </a:prstGeom>
                        <a:noFill/>
                        <a:ln w="9525">
                          <a:noFill/>
                          <a:miter lim="800000"/>
                          <a:headEnd/>
                          <a:tailEnd/>
                        </a:ln>
                      </pic:spPr>
                    </pic:pic>
                  </a:graphicData>
                </a:graphic>
              </wp:inline>
            </w:drawing>
          </w:r>
        </w:p>
      </w:tc>
    </w:tr>
  </w:tbl>
  <w:p w:rsidR="00D02C7B" w:rsidRDefault="00D02C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C8B"/>
    <w:multiLevelType w:val="hybridMultilevel"/>
    <w:tmpl w:val="2DD25D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1F1578"/>
    <w:multiLevelType w:val="hybridMultilevel"/>
    <w:tmpl w:val="94400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3303A"/>
    <w:multiLevelType w:val="hybridMultilevel"/>
    <w:tmpl w:val="9D3EB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776452"/>
    <w:multiLevelType w:val="hybridMultilevel"/>
    <w:tmpl w:val="CFCEA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B87824"/>
    <w:multiLevelType w:val="hybridMultilevel"/>
    <w:tmpl w:val="9CECA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8A07A6"/>
    <w:multiLevelType w:val="hybridMultilevel"/>
    <w:tmpl w:val="52EC9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00708"/>
    <w:rsid w:val="003849EC"/>
    <w:rsid w:val="004D33D0"/>
    <w:rsid w:val="00740107"/>
    <w:rsid w:val="00754833"/>
    <w:rsid w:val="007D0EC8"/>
    <w:rsid w:val="008C5FDD"/>
    <w:rsid w:val="00BD1BCC"/>
    <w:rsid w:val="00BE6A86"/>
    <w:rsid w:val="00D02C7B"/>
    <w:rsid w:val="00EB6F14"/>
    <w:rsid w:val="00F00708"/>
    <w:rsid w:val="00FE7D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708"/>
    <w:rPr>
      <w:color w:val="808080"/>
    </w:rPr>
  </w:style>
  <w:style w:type="paragraph" w:styleId="BalloonText">
    <w:name w:val="Balloon Text"/>
    <w:basedOn w:val="Normal"/>
    <w:link w:val="BalloonTextChar"/>
    <w:uiPriority w:val="99"/>
    <w:semiHidden/>
    <w:unhideWhenUsed/>
    <w:rsid w:val="00F0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08"/>
    <w:rPr>
      <w:rFonts w:ascii="Tahoma" w:hAnsi="Tahoma" w:cs="Tahoma"/>
      <w:sz w:val="16"/>
      <w:szCs w:val="16"/>
    </w:rPr>
  </w:style>
  <w:style w:type="paragraph" w:styleId="ListParagraph">
    <w:name w:val="List Paragraph"/>
    <w:basedOn w:val="Normal"/>
    <w:uiPriority w:val="34"/>
    <w:qFormat/>
    <w:rsid w:val="00F00708"/>
    <w:pPr>
      <w:ind w:left="720"/>
      <w:contextualSpacing/>
    </w:pPr>
  </w:style>
  <w:style w:type="paragraph" w:styleId="Header">
    <w:name w:val="header"/>
    <w:basedOn w:val="Normal"/>
    <w:link w:val="HeaderChar"/>
    <w:uiPriority w:val="99"/>
    <w:semiHidden/>
    <w:unhideWhenUsed/>
    <w:rsid w:val="00F007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708"/>
  </w:style>
  <w:style w:type="paragraph" w:styleId="Footer">
    <w:name w:val="footer"/>
    <w:basedOn w:val="Normal"/>
    <w:link w:val="FooterChar"/>
    <w:uiPriority w:val="99"/>
    <w:unhideWhenUsed/>
    <w:rsid w:val="00F0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08"/>
  </w:style>
  <w:style w:type="table" w:styleId="TableGrid">
    <w:name w:val="Table Grid"/>
    <w:basedOn w:val="TableNormal"/>
    <w:uiPriority w:val="59"/>
    <w:rsid w:val="00F0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Foot</dc:creator>
  <cp:lastModifiedBy>Roy Foot</cp:lastModifiedBy>
  <cp:revision>7</cp:revision>
  <dcterms:created xsi:type="dcterms:W3CDTF">2018-05-30T07:58:00Z</dcterms:created>
  <dcterms:modified xsi:type="dcterms:W3CDTF">2018-05-30T15:33:00Z</dcterms:modified>
</cp:coreProperties>
</file>